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8B1F" w14:textId="197F1134" w:rsidR="00785A7D" w:rsidRPr="0011417D" w:rsidRDefault="00785A7D" w:rsidP="00785A7D">
      <w:pPr>
        <w:tabs>
          <w:tab w:val="left" w:pos="1701"/>
        </w:tabs>
        <w:rPr>
          <w:rStyle w:val="headergroot1"/>
          <w:rFonts w:ascii="Arial" w:eastAsiaTheme="minorHAnsi" w:hAnsi="Arial" w:cs="Arial"/>
          <w:b w:val="0"/>
          <w:bCs w:val="0"/>
          <w:color w:val="7F7F7F" w:themeColor="text1" w:themeTint="80"/>
          <w:sz w:val="22"/>
          <w:szCs w:val="22"/>
          <w:lang w:val="nl-NL"/>
        </w:rPr>
      </w:pPr>
      <w:r>
        <w:fldChar w:fldCharType="begin"/>
      </w:r>
      <w:r w:rsidRPr="00142843">
        <w:rPr>
          <w:lang w:val="nl-NL"/>
        </w:rPr>
        <w:instrText>HYPERLINK "https://www.kawneer.nl/producten/vliesgevels/aa-100-ssg-semistructurele-vliesgevel"</w:instrText>
      </w:r>
      <w:r>
        <w:fldChar w:fldCharType="separate"/>
      </w:r>
      <w:r w:rsidRPr="0011417D">
        <w:rPr>
          <w:rStyle w:val="Hyperlink"/>
          <w:rFonts w:ascii="Arial" w:hAnsi="Arial" w:cs="Arial"/>
          <w:b/>
          <w:bCs/>
          <w:color w:val="7F7F7F" w:themeColor="text1" w:themeTint="80"/>
          <w:lang w:val="nl-NL"/>
        </w:rPr>
        <w:t>Systeemomschrijving AA 100 SSG (semi) structurele vliesgevel</w:t>
      </w:r>
      <w:r>
        <w:fldChar w:fldCharType="end"/>
      </w:r>
    </w:p>
    <w:p w14:paraId="45FFC107" w14:textId="77777777" w:rsidR="00785A7D" w:rsidRPr="00785A7D" w:rsidRDefault="00785A7D" w:rsidP="00785A7D">
      <w:pPr>
        <w:tabs>
          <w:tab w:val="left" w:pos="1701"/>
        </w:tabs>
        <w:rPr>
          <w:rStyle w:val="headergroot1"/>
          <w:rFonts w:ascii="Arial" w:hAnsi="Arial" w:cs="Arial"/>
          <w:b w:val="0"/>
          <w:bCs w:val="0"/>
          <w:i/>
          <w:iCs/>
          <w:color w:val="7F7F7F" w:themeColor="text1" w:themeTint="80"/>
          <w:sz w:val="22"/>
          <w:szCs w:val="22"/>
          <w:lang w:val="nl-NL"/>
        </w:rPr>
      </w:pPr>
    </w:p>
    <w:p w14:paraId="375DB9FD" w14:textId="77777777" w:rsidR="00785A7D" w:rsidRPr="00785A7D" w:rsidRDefault="00785A7D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t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>hermisch geïsoleerd structureel en semi-structureel vliesgevelsysteem voorzien van</w:t>
      </w:r>
    </w:p>
    <w:p w14:paraId="7F9D15F6" w14:textId="178DFABB" w:rsidR="00785A7D" w:rsidRPr="00785A7D" w:rsidRDefault="00785A7D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systeemgarantie van Kawneer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Materiaal: 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thermisch </w:t>
      </w:r>
      <w:proofErr w:type="spellStart"/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>geëxtrudeerd</w:t>
      </w:r>
      <w:proofErr w:type="spellEnd"/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aluminium profiel</w:t>
      </w:r>
    </w:p>
    <w:p w14:paraId="48607833" w14:textId="0A3FDD52" w:rsidR="00785A7D" w:rsidRPr="00785A7D" w:rsidRDefault="00785A7D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E42F5C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AW-6060 T66 volgens EN 573 en </w:t>
      </w:r>
      <w:proofErr w:type="spellStart"/>
      <w:r w:rsidR="00E42F5C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="00E42F5C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755</w:t>
      </w:r>
    </w:p>
    <w:p w14:paraId="37F023DB" w14:textId="5222D024" w:rsidR="00785A7D" w:rsidRPr="00785A7D" w:rsidRDefault="00785A7D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geïsoleerde stijl- en regelconstructies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Stijl- en regeldiepte: 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afhankelijk van overspanning en benodigde sterkte, standaard maximaal 275 mm</w:t>
      </w:r>
    </w:p>
    <w:p w14:paraId="129C4E8B" w14:textId="77777777" w:rsidR="00785A7D" w:rsidRPr="00785A7D" w:rsidRDefault="00785A7D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>Aanzichtbreedte: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50 mm</w:t>
      </w:r>
    </w:p>
    <w:p w14:paraId="117DF700" w14:textId="77777777" w:rsidR="00785A7D" w:rsidRPr="00785A7D" w:rsidRDefault="00785A7D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Profielradius: 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1,5 mm aan buitenzijde en 1,0 mm aan binnenzijde</w:t>
      </w:r>
    </w:p>
    <w:p w14:paraId="28797FF0" w14:textId="1DCCA1C8" w:rsidR="00785A7D" w:rsidRPr="00785A7D" w:rsidRDefault="00785A7D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Beglazingscapaciteit: maximaal 50 mm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proofErr w:type="spellStart"/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>Vakvulling</w:t>
      </w:r>
      <w:proofErr w:type="spellEnd"/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>: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500 kg</w:t>
      </w:r>
    </w:p>
    <w:p w14:paraId="3456462D" w14:textId="77777777" w:rsidR="004740E1" w:rsidRPr="00B73850" w:rsidRDefault="00785A7D" w:rsidP="004740E1">
      <w:pPr>
        <w:widowControl/>
        <w:tabs>
          <w:tab w:val="left" w:pos="1701"/>
        </w:tabs>
        <w:autoSpaceDE/>
        <w:spacing w:line="22" w:lineRule="atLeast"/>
        <w:rPr>
          <w:color w:val="595959"/>
          <w:lang w:val="nl-NL"/>
        </w:rPr>
      </w:pP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>Dilatatie oplossing: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speciale </w:t>
      </w:r>
      <w:proofErr w:type="spellStart"/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>foam</w:t>
      </w:r>
      <w:proofErr w:type="spellEnd"/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voor tolerenatie opvang +/- 15 mm (conform CWCT </w:t>
      </w:r>
      <w:proofErr w:type="spellStart"/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>Sequence</w:t>
      </w:r>
      <w:proofErr w:type="spellEnd"/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B)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</w:p>
    <w:p w14:paraId="03ECE86A" w14:textId="77777777" w:rsidR="005201BB" w:rsidRPr="005201BB" w:rsidRDefault="005201BB" w:rsidP="005201BB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hyperlink r:id="rId9" w:history="1">
        <w:r w:rsidRPr="005201BB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329CCF39" w14:textId="77777777" w:rsidR="005201BB" w:rsidRPr="005201BB" w:rsidRDefault="005201BB" w:rsidP="005201BB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>Omgeving circulair:</w:t>
      </w:r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circulariteit en duurzaamheid zijn vaste pijlers voor product, personen en planeet. </w:t>
      </w:r>
    </w:p>
    <w:p w14:paraId="44C697B2" w14:textId="77777777" w:rsidR="005201BB" w:rsidRPr="005201BB" w:rsidRDefault="005201BB" w:rsidP="005201BB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middels deelname aan </w:t>
      </w:r>
      <w:proofErr w:type="spellStart"/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>PerpetuAl</w:t>
      </w:r>
      <w:proofErr w:type="spellEnd"/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</w:t>
      </w:r>
      <w:proofErr w:type="spellStart"/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>AluEco</w:t>
      </w:r>
      <w:proofErr w:type="spellEnd"/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, samen met duurzame bedrijfsvoering,</w:t>
      </w:r>
    </w:p>
    <w:p w14:paraId="11B66747" w14:textId="77777777" w:rsidR="005201BB" w:rsidRPr="005201BB" w:rsidRDefault="005201BB" w:rsidP="005201BB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wordt actief bijgedragen aan ecologische duurzaamheid.</w:t>
      </w:r>
    </w:p>
    <w:p w14:paraId="1DA4B994" w14:textId="70DC7421" w:rsidR="005201BB" w:rsidRPr="005201BB" w:rsidRDefault="005201BB" w:rsidP="005201BB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>Milieuprestatie:</w:t>
      </w:r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>Cradle</w:t>
      </w:r>
      <w:proofErr w:type="spellEnd"/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proofErr w:type="spellStart"/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>to</w:t>
      </w:r>
      <w:proofErr w:type="spellEnd"/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proofErr w:type="spellStart"/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>Cradle</w:t>
      </w:r>
      <w:proofErr w:type="spellEnd"/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(C2C), ISO 14001, ISO 900</w:t>
      </w:r>
      <w:r w:rsidR="00142843">
        <w:rPr>
          <w:rFonts w:ascii="Arial" w:eastAsia="Calibri" w:hAnsi="Arial" w:cs="Arial"/>
          <w:color w:val="7F7F7F"/>
          <w:sz w:val="18"/>
          <w:szCs w:val="18"/>
          <w:lang w:val="nl-NL"/>
        </w:rPr>
        <w:t>1</w:t>
      </w:r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>, Kawneer systeemgarantie</w:t>
      </w:r>
    </w:p>
    <w:p w14:paraId="537031BD" w14:textId="5C79A0F9" w:rsidR="005201BB" w:rsidRPr="005201BB" w:rsidRDefault="005201BB" w:rsidP="005201BB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E42F5C">
        <w:rPr>
          <w:rFonts w:ascii="Arial" w:eastAsia="Calibri" w:hAnsi="Arial" w:cs="Arial"/>
          <w:color w:val="7F7F7F"/>
          <w:sz w:val="18"/>
          <w:szCs w:val="18"/>
          <w:lang w:val="nl-NL"/>
        </w:rPr>
        <w:t>o</w:t>
      </w:r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>ptioneel</w:t>
      </w:r>
      <w:r w:rsidRPr="005201BB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: </w:t>
      </w:r>
      <w:hyperlink r:id="rId10" w:history="1">
        <w:r w:rsidRPr="005201BB">
          <w:rPr>
            <w:rFonts w:ascii="Arial" w:eastAsia="Calibri" w:hAnsi="Arial" w:cs="Arial"/>
            <w:color w:val="404040" w:themeColor="text1" w:themeTint="BF"/>
            <w:sz w:val="18"/>
            <w:szCs w:val="18"/>
            <w:u w:val="single"/>
            <w:lang w:val="nl-NL"/>
          </w:rPr>
          <w:t xml:space="preserve">AR90 </w:t>
        </w:r>
      </w:hyperlink>
      <w:r w:rsidRPr="005201BB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 </w:t>
      </w:r>
      <w:r w:rsidRPr="005201BB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voor gerecycled aluminium</w:t>
      </w:r>
    </w:p>
    <w:p w14:paraId="12310ABC" w14:textId="4F01E13E" w:rsidR="005201BB" w:rsidRPr="005201BB" w:rsidRDefault="00142843" w:rsidP="005201BB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D</w:t>
      </w:r>
      <w:r w:rsidRPr="005201BB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oelstelling</w:t>
      </w:r>
      <w:r w:rsidR="005201BB" w:rsidRPr="005201BB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: </w:t>
      </w:r>
      <w:r w:rsidR="005201BB" w:rsidRPr="005201BB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ab/>
        <w:t xml:space="preserve">verlagen </w:t>
      </w:r>
      <w:r w:rsidR="005201BB"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>CO</w:t>
      </w:r>
      <w:r w:rsidR="005201BB" w:rsidRPr="005201BB"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 w:rsidR="005201BB"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</w:t>
      </w:r>
      <w:proofErr w:type="spellStart"/>
      <w:r w:rsidR="005201BB"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>Proof</w:t>
      </w:r>
      <w:proofErr w:type="spellEnd"/>
      <w:r w:rsidR="005201BB"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gebruik maken van </w:t>
      </w:r>
    </w:p>
    <w:p w14:paraId="7E75976C" w14:textId="77777777" w:rsidR="005201BB" w:rsidRPr="005201BB" w:rsidRDefault="005201BB" w:rsidP="005201BB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5201B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gerecycled </w:t>
      </w:r>
      <w:r w:rsidRPr="00E42F5C">
        <w:rPr>
          <w:rFonts w:ascii="Arial" w:eastAsia="Calibri" w:hAnsi="Arial" w:cs="Arial"/>
          <w:color w:val="7F7F7F"/>
          <w:sz w:val="18"/>
          <w:szCs w:val="18"/>
          <w:lang w:val="nl-NL"/>
        </w:rPr>
        <w:t>aluminium</w:t>
      </w:r>
    </w:p>
    <w:p w14:paraId="003F153B" w14:textId="77777777" w:rsidR="005201BB" w:rsidRPr="005201BB" w:rsidRDefault="005201BB" w:rsidP="005201BB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582DD1DC" w14:textId="0E75795F" w:rsidR="00785A7D" w:rsidRPr="00785A7D" w:rsidRDefault="00785A7D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740E1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Systeem mogelijkheden</w:t>
      </w:r>
      <w:r w:rsidRPr="004740E1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Waterafvoer: 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verborgen waterafvoer via de stijlen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structurele beglazing</w:t>
      </w:r>
      <w:r w:rsidR="008519E7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middels </w:t>
      </w:r>
      <w:proofErr w:type="spellStart"/>
      <w:r w:rsidR="008519E7">
        <w:rPr>
          <w:rFonts w:ascii="Arial" w:eastAsia="Calibri" w:hAnsi="Arial" w:cs="Arial"/>
          <w:color w:val="7F7F7F"/>
          <w:sz w:val="18"/>
          <w:szCs w:val="18"/>
          <w:lang w:val="nl-NL"/>
        </w:rPr>
        <w:t>kitvoeg</w:t>
      </w:r>
      <w:proofErr w:type="spellEnd"/>
      <w:r w:rsidR="008519E7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</w:t>
      </w:r>
      <w:proofErr w:type="spellStart"/>
      <w:r w:rsidR="008519E7">
        <w:rPr>
          <w:rFonts w:ascii="Arial" w:eastAsia="Calibri" w:hAnsi="Arial" w:cs="Arial"/>
          <w:color w:val="7F7F7F"/>
          <w:sz w:val="18"/>
          <w:szCs w:val="18"/>
          <w:lang w:val="nl-NL"/>
        </w:rPr>
        <w:t>rugvulling</w:t>
      </w:r>
      <w:proofErr w:type="spellEnd"/>
      <w:r w:rsidR="008519E7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6A2C2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EPDM dichtingen</w:t>
      </w:r>
    </w:p>
    <w:p w14:paraId="70D8BD2F" w14:textId="7BA85FC7" w:rsidR="00785A7D" w:rsidRPr="00785A7D" w:rsidRDefault="00785A7D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Dichtingen: 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F0454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gevulkaniseerd kader, EPDM dichtingen, </w:t>
      </w:r>
      <w:proofErr w:type="spellStart"/>
      <w:r w:rsidR="00F04540">
        <w:rPr>
          <w:rFonts w:ascii="Arial" w:eastAsia="Calibri" w:hAnsi="Arial" w:cs="Arial"/>
          <w:color w:val="7F7F7F"/>
          <w:sz w:val="18"/>
          <w:szCs w:val="18"/>
          <w:lang w:val="nl-NL"/>
        </w:rPr>
        <w:t>verkitte</w:t>
      </w:r>
      <w:proofErr w:type="spellEnd"/>
      <w:r w:rsidR="00F0454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dichting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</w:p>
    <w:p w14:paraId="45DEB33A" w14:textId="0902AA2A" w:rsidR="00785A7D" w:rsidRPr="00785A7D" w:rsidRDefault="00785A7D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Uitvoering: 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gevel</w:t>
      </w:r>
      <w:r w:rsidR="008519E7">
        <w:rPr>
          <w:rFonts w:ascii="Arial" w:eastAsia="Calibri" w:hAnsi="Arial" w:cs="Arial"/>
          <w:color w:val="7F7F7F"/>
          <w:sz w:val="18"/>
          <w:szCs w:val="18"/>
          <w:lang w:val="nl-NL"/>
        </w:rPr>
        <w:t>constructie</w:t>
      </w:r>
    </w:p>
    <w:p w14:paraId="4AE476AC" w14:textId="44D5DA45" w:rsidR="008519E7" w:rsidRDefault="008519E7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Design: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structureel verlijmd glas,  </w:t>
      </w:r>
      <w:r w:rsidR="00785A7D"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>afdekkappen in diverse standaard en</w:t>
      </w:r>
    </w:p>
    <w:p w14:paraId="0B8E9B5B" w14:textId="09BAFD15" w:rsidR="00785A7D" w:rsidRPr="00785A7D" w:rsidRDefault="008519E7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</w:t>
      </w:r>
      <w:r w:rsidR="00785A7D"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>rojectmatige uitvoeringen</w:t>
      </w:r>
      <w:r w:rsidR="00785A7D"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="00785A7D"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 Kawneer</w:t>
      </w:r>
    </w:p>
    <w:p w14:paraId="78EA9905" w14:textId="77777777" w:rsidR="00785A7D" w:rsidRPr="004740E1" w:rsidRDefault="00785A7D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r w:rsidRPr="004740E1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Modelkenmerken beweegbare delen</w:t>
      </w:r>
    </w:p>
    <w:p w14:paraId="6F453696" w14:textId="7C7A8B66" w:rsidR="004740E1" w:rsidRPr="004740E1" w:rsidRDefault="004740E1" w:rsidP="004740E1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740E1">
        <w:rPr>
          <w:rFonts w:ascii="Arial" w:eastAsia="Calibri" w:hAnsi="Arial" w:cs="Arial"/>
          <w:color w:val="7F7F7F"/>
          <w:sz w:val="18"/>
          <w:szCs w:val="18"/>
          <w:lang w:val="nl-NL"/>
        </w:rPr>
        <w:t>Ramen:</w:t>
      </w:r>
      <w:r w:rsidRPr="004740E1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AA 110 CV structureel parallel uitzetraam of structureel uitzetraam</w:t>
      </w:r>
    </w:p>
    <w:p w14:paraId="0F241FCE" w14:textId="77777777" w:rsidR="004740E1" w:rsidRDefault="004740E1" w:rsidP="004740E1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eastAsia="Calibri"/>
          <w:color w:val="7F7F7F"/>
          <w:sz w:val="18"/>
          <w:szCs w:val="18"/>
          <w:lang w:val="nl-NL"/>
        </w:rPr>
        <w:t xml:space="preserve">Deuren: </w:t>
      </w:r>
      <w:r>
        <w:rPr>
          <w:rFonts w:eastAsia="Calibri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te combineren met Kawneer systemen RT 62, RT 72 Reflex, RT 72 HI+,</w:t>
      </w:r>
    </w:p>
    <w:p w14:paraId="1DC9AC41" w14:textId="77E4C8DF" w:rsidR="004740E1" w:rsidRDefault="004740E1" w:rsidP="004740E1">
      <w:pPr>
        <w:widowControl/>
        <w:tabs>
          <w:tab w:val="left" w:pos="1701"/>
        </w:tabs>
        <w:autoSpaceDE/>
        <w:autoSpaceDN/>
        <w:spacing w:line="276" w:lineRule="auto"/>
        <w:rPr>
          <w:rFonts w:eastAsia="Calibri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RT 82 HI+</w:t>
      </w:r>
    </w:p>
    <w:p w14:paraId="77D61B88" w14:textId="77777777" w:rsidR="004740E1" w:rsidRDefault="004740E1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eastAsia="Calibri"/>
          <w:color w:val="7F7F7F"/>
          <w:sz w:val="18"/>
          <w:szCs w:val="18"/>
          <w:lang w:val="nl-NL"/>
        </w:rPr>
      </w:pPr>
    </w:p>
    <w:p w14:paraId="393B0D49" w14:textId="42ECCD99" w:rsidR="00785A7D" w:rsidRPr="00785A7D" w:rsidRDefault="00785A7D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24CBB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Prestatie omschrijving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Isolator: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0 - 36 mm polyamide isolator</w:t>
      </w:r>
    </w:p>
    <w:p w14:paraId="29797DD1" w14:textId="77777777" w:rsidR="00785A7D" w:rsidRDefault="00785A7D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>Luchtdoorlatendheid: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klasse 4 </w:t>
      </w:r>
      <w:proofErr w:type="spellStart"/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>olgens</w:t>
      </w:r>
      <w:proofErr w:type="spellEnd"/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12152 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Waterdichtheid: 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RE 750 volgens EN 12154</w:t>
      </w:r>
    </w:p>
    <w:p w14:paraId="483FBE80" w14:textId="77777777" w:rsidR="006A2C2D" w:rsidRDefault="006A2C2D" w:rsidP="006A2C2D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 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Klasse B5, volgens berekening fabrikant (NEN 12210 en 12211)</w:t>
      </w:r>
    </w:p>
    <w:p w14:paraId="507C0965" w14:textId="77777777" w:rsidR="006A2C2D" w:rsidRDefault="006A2C2D" w:rsidP="006A2C2D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Doorvalveiligheid: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Klasse E5/I5 volgens EN 14019</w:t>
      </w:r>
    </w:p>
    <w:p w14:paraId="34DC7BAA" w14:textId="31F977D8" w:rsidR="00785A7D" w:rsidRPr="00785A7D" w:rsidRDefault="00785A7D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proofErr w:type="spellStart"/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>Inbraakwerendheid</w:t>
      </w:r>
      <w:proofErr w:type="spellEnd"/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: 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weerstandsklasse volgens NEN 5096: WK2 </w:t>
      </w:r>
    </w:p>
    <w:p w14:paraId="09810034" w14:textId="77777777" w:rsidR="00785A7D" w:rsidRDefault="00785A7D" w:rsidP="00785A7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785A7D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Uw-waarde W/m²K volgens NEN-EN 10077-2, afhankelijk van uitvoering en glastype</w:t>
      </w:r>
    </w:p>
    <w:p w14:paraId="6B1AC3EF" w14:textId="77777777" w:rsidR="00E721BA" w:rsidRPr="005201BB" w:rsidRDefault="00E721BA" w:rsidP="00E721BA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4DFE03AF" w14:textId="199458AE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1" w:history="1">
        <w:r w:rsidRPr="00E721BA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E721BA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24E028D7" w14:textId="77777777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</w:t>
      </w:r>
      <w:proofErr w:type="spellStart"/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>Qualicoat</w:t>
      </w:r>
      <w:proofErr w:type="spellEnd"/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E721BA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468B98E5" w14:textId="77777777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74756C65" w14:textId="77777777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57CC4B69" w14:textId="77777777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0" w:name="_Hlk38373651"/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(inclusief </w:t>
      </w:r>
      <w:proofErr w:type="spellStart"/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>Seaside</w:t>
      </w:r>
      <w:proofErr w:type="spellEnd"/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extra </w:t>
      </w:r>
      <w:proofErr w:type="spellStart"/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>conversielaag</w:t>
      </w:r>
      <w:proofErr w:type="spellEnd"/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  <w:bookmarkEnd w:id="0"/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5375EA90" w14:textId="77777777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6DB473F8" w14:textId="77777777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3ED1F33F" w14:textId="7CDB858E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lastRenderedPageBreak/>
        <w:t xml:space="preserve">Anodiseren volgens </w:t>
      </w:r>
      <w:proofErr w:type="spellStart"/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>Qualanod</w:t>
      </w:r>
      <w:proofErr w:type="spellEnd"/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E721BA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176D7EFF" w14:textId="77777777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E721BA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5EADBE92" w14:textId="77777777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4A74E13F" w14:textId="77777777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00F2118C" w14:textId="77777777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6197CB4C" w14:textId="77777777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175F1F98" w14:textId="77777777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" w:name="OLE_LINK3"/>
      <w:r w:rsidRPr="00E721BA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1"/>
    <w:p w14:paraId="374BC843" w14:textId="77777777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714E7519" w14:textId="77777777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69EF3A37" w14:textId="77777777" w:rsidR="00E721BA" w:rsidRPr="00E721BA" w:rsidRDefault="00E721BA" w:rsidP="00E721BA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E721BA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E721BA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2" w:history="1">
        <w:r w:rsidRPr="00E721BA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E721BA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3" w:history="1">
        <w:r w:rsidRPr="00E721BA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19992CD2" w14:textId="77777777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245929CA" w14:textId="77777777" w:rsidR="00E721BA" w:rsidRPr="00E721BA" w:rsidRDefault="00E721BA" w:rsidP="00E721B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E721BA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0BA4F863" w14:textId="77777777" w:rsidR="00E721BA" w:rsidRPr="00E721BA" w:rsidRDefault="00E721BA" w:rsidP="00E721BA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027E75AF" w14:textId="77777777" w:rsidR="00824CBB" w:rsidRDefault="00824CBB" w:rsidP="00824CBB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sectPr w:rsidR="00824CBB" w:rsidSect="000A266D">
      <w:headerReference w:type="default" r:id="rId14"/>
      <w:footerReference w:type="default" r:id="rId15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623C3" w14:textId="77777777" w:rsidR="00943E97" w:rsidRDefault="00943E97" w:rsidP="0054789B">
      <w:r>
        <w:separator/>
      </w:r>
    </w:p>
  </w:endnote>
  <w:endnote w:type="continuationSeparator" w:id="0">
    <w:p w14:paraId="075AC7BF" w14:textId="77777777" w:rsidR="00943E97" w:rsidRDefault="00943E97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B34D" w14:textId="77777777" w:rsidR="00943E97" w:rsidRDefault="00943E97" w:rsidP="0054789B">
      <w:r>
        <w:separator/>
      </w:r>
    </w:p>
  </w:footnote>
  <w:footnote w:type="continuationSeparator" w:id="0">
    <w:p w14:paraId="1C281DD0" w14:textId="77777777" w:rsidR="00943E97" w:rsidRDefault="00943E97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94DB1"/>
    <w:rsid w:val="000A266D"/>
    <w:rsid w:val="000A55B0"/>
    <w:rsid w:val="0011417D"/>
    <w:rsid w:val="00127575"/>
    <w:rsid w:val="00142843"/>
    <w:rsid w:val="00152643"/>
    <w:rsid w:val="001A1583"/>
    <w:rsid w:val="002C2BB3"/>
    <w:rsid w:val="00313E74"/>
    <w:rsid w:val="00315B9A"/>
    <w:rsid w:val="00373A4D"/>
    <w:rsid w:val="0037525E"/>
    <w:rsid w:val="003C0573"/>
    <w:rsid w:val="003F03B2"/>
    <w:rsid w:val="003F2920"/>
    <w:rsid w:val="003F7B99"/>
    <w:rsid w:val="0040564C"/>
    <w:rsid w:val="00425C5D"/>
    <w:rsid w:val="00461CA5"/>
    <w:rsid w:val="00462B63"/>
    <w:rsid w:val="004740E1"/>
    <w:rsid w:val="004F2E2F"/>
    <w:rsid w:val="0050393A"/>
    <w:rsid w:val="005201BB"/>
    <w:rsid w:val="005419FD"/>
    <w:rsid w:val="0054789B"/>
    <w:rsid w:val="005B0347"/>
    <w:rsid w:val="005E5327"/>
    <w:rsid w:val="00623589"/>
    <w:rsid w:val="006241A7"/>
    <w:rsid w:val="00643FE6"/>
    <w:rsid w:val="00646865"/>
    <w:rsid w:val="00683960"/>
    <w:rsid w:val="006A2C2D"/>
    <w:rsid w:val="006E2966"/>
    <w:rsid w:val="00722594"/>
    <w:rsid w:val="007445E4"/>
    <w:rsid w:val="00785A7D"/>
    <w:rsid w:val="00786515"/>
    <w:rsid w:val="00793EAB"/>
    <w:rsid w:val="00824CBB"/>
    <w:rsid w:val="008519E7"/>
    <w:rsid w:val="00890538"/>
    <w:rsid w:val="008B0CD4"/>
    <w:rsid w:val="008C684B"/>
    <w:rsid w:val="008E5C49"/>
    <w:rsid w:val="00911284"/>
    <w:rsid w:val="00920B96"/>
    <w:rsid w:val="00943E97"/>
    <w:rsid w:val="009825D0"/>
    <w:rsid w:val="00986E23"/>
    <w:rsid w:val="009F5C90"/>
    <w:rsid w:val="00A14C5D"/>
    <w:rsid w:val="00A833BE"/>
    <w:rsid w:val="00AC7F23"/>
    <w:rsid w:val="00AD6A10"/>
    <w:rsid w:val="00B73850"/>
    <w:rsid w:val="00C03F0B"/>
    <w:rsid w:val="00C727E4"/>
    <w:rsid w:val="00CC61CE"/>
    <w:rsid w:val="00CD3151"/>
    <w:rsid w:val="00CD43F3"/>
    <w:rsid w:val="00D36E8D"/>
    <w:rsid w:val="00D72716"/>
    <w:rsid w:val="00E42F5C"/>
    <w:rsid w:val="00E54D51"/>
    <w:rsid w:val="00E60B7B"/>
    <w:rsid w:val="00E66EDD"/>
    <w:rsid w:val="00E721BA"/>
    <w:rsid w:val="00EB0A37"/>
    <w:rsid w:val="00EC704F"/>
    <w:rsid w:val="00F04540"/>
    <w:rsid w:val="00F22A8B"/>
    <w:rsid w:val="00F6090E"/>
    <w:rsid w:val="00F8122B"/>
    <w:rsid w:val="00FA142A"/>
    <w:rsid w:val="00FD2D07"/>
    <w:rsid w:val="00FD6A80"/>
    <w:rsid w:val="00FE0BEC"/>
    <w:rsid w:val="00FE565E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86E2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2D07"/>
    <w:rPr>
      <w:color w:val="605E5C"/>
      <w:shd w:val="clear" w:color="auto" w:fill="E1DFDD"/>
    </w:rPr>
  </w:style>
  <w:style w:type="character" w:customStyle="1" w:styleId="headergroot1">
    <w:name w:val="headergroot1"/>
    <w:basedOn w:val="Standaardalinea-lettertype"/>
    <w:rsid w:val="00785A7D"/>
    <w:rPr>
      <w:rFonts w:ascii="Verdana" w:hAnsi="Verdana" w:hint="default"/>
      <w:b/>
      <w:bCs/>
      <w:color w:val="526A8E"/>
      <w:sz w:val="21"/>
      <w:szCs w:val="21"/>
    </w:rPr>
  </w:style>
  <w:style w:type="character" w:customStyle="1" w:styleId="headerklein1">
    <w:name w:val="headerklein1"/>
    <w:basedOn w:val="Standaardalinea-lettertype"/>
    <w:rsid w:val="00785A7D"/>
    <w:rPr>
      <w:rFonts w:ascii="Verdana" w:hAnsi="Verdana" w:hint="default"/>
      <w:color w:val="526A8E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85A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stekservice.kawneer.nl/nl-NL/ramen-en-deuren/g1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kawneer.n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wneer.nl/functionaliteit/oppervlaktebehandeli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kawneer.com/bcs/architectuursystemen/nl/info_page/recycle-programma-ar-90-ar-100.as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awneer.nl/duurzaamhei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14</cp:revision>
  <cp:lastPrinted>2025-08-19T08:38:00Z</cp:lastPrinted>
  <dcterms:created xsi:type="dcterms:W3CDTF">2025-05-21T09:00:00Z</dcterms:created>
  <dcterms:modified xsi:type="dcterms:W3CDTF">2025-10-01T09:43:00Z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